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21" w:rsidRDefault="00AB1F21" w:rsidP="00AB1F21">
      <w:pPr>
        <w:rPr>
          <w:rStyle w:val="a3"/>
          <w:rFonts w:ascii="Tahoma" w:hAnsi="Tahoma" w:cs="Tahoma"/>
          <w:color w:val="666666"/>
          <w:sz w:val="20"/>
          <w:szCs w:val="20"/>
          <w:shd w:val="clear" w:color="auto" w:fill="F0F0F0"/>
        </w:rPr>
      </w:pPr>
      <w:r w:rsidRPr="00AB1F21">
        <w:rPr>
          <w:rStyle w:val="a3"/>
          <w:rFonts w:ascii="Tahoma" w:hAnsi="Tahoma" w:cs="Tahoma"/>
          <w:color w:val="666666"/>
          <w:sz w:val="20"/>
          <w:szCs w:val="20"/>
          <w:shd w:val="clear" w:color="auto" w:fill="F0F0F0"/>
        </w:rPr>
        <w:t>!!</w:t>
      </w:r>
      <w:r>
        <w:rPr>
          <w:rStyle w:val="a3"/>
          <w:rFonts w:ascii="Tahoma" w:hAnsi="Tahoma" w:cs="Tahoma"/>
          <w:color w:val="666666"/>
          <w:sz w:val="20"/>
          <w:szCs w:val="20"/>
          <w:shd w:val="clear" w:color="auto" w:fill="F0F0F0"/>
        </w:rPr>
        <w:t xml:space="preserve">Внимание </w:t>
      </w:r>
    </w:p>
    <w:p w:rsidR="00AB1F21" w:rsidRDefault="00AB1F21" w:rsidP="00AB1F21">
      <w:r>
        <w:rPr>
          <w:rStyle w:val="a3"/>
          <w:rFonts w:ascii="Tahoma" w:hAnsi="Tahoma" w:cs="Tahoma"/>
          <w:color w:val="666666"/>
          <w:sz w:val="20"/>
          <w:szCs w:val="20"/>
          <w:shd w:val="clear" w:color="auto" w:fill="F0F0F0"/>
        </w:rPr>
        <w:t>ВСЮ ОТВЕТСТВЕННОСТЬ ЗА ОРИГИНАЛ-МАКЕТ НЕСЕТ ЕГО ПРОИЗВОДИТЕЛЬ.</w:t>
      </w:r>
      <w:r>
        <w:rPr>
          <w:rFonts w:ascii="Tahoma" w:hAnsi="Tahoma" w:cs="Tahoma"/>
          <w:b/>
          <w:bCs/>
          <w:color w:val="666666"/>
          <w:sz w:val="20"/>
          <w:szCs w:val="20"/>
          <w:shd w:val="clear" w:color="auto" w:fill="F0F0F0"/>
        </w:rPr>
        <w:br/>
      </w:r>
      <w:r>
        <w:rPr>
          <w:rStyle w:val="a3"/>
          <w:rFonts w:ascii="Tahoma" w:hAnsi="Tahoma" w:cs="Tahoma"/>
          <w:color w:val="666666"/>
          <w:sz w:val="20"/>
          <w:szCs w:val="20"/>
          <w:shd w:val="clear" w:color="auto" w:fill="F0F0F0"/>
        </w:rPr>
        <w:t>ОРИГИНАЛ-МАКЕТЫ ЗАКАЗЧИКА БЕЗ ЗАПРОСА НЕ ИСПРАВЛЯЮТСЯ!</w:t>
      </w:r>
    </w:p>
    <w:p w:rsidR="00AB1F21" w:rsidRDefault="00AB1F21" w:rsidP="006E7DA8">
      <w:pPr>
        <w:shd w:val="clear" w:color="auto" w:fill="FFFAF3"/>
        <w:spacing w:line="240" w:lineRule="auto"/>
        <w:jc w:val="center"/>
        <w:rPr>
          <w:rFonts w:ascii="Verdana" w:eastAsia="Times New Roman" w:hAnsi="Verdana" w:cs="Times New Roman"/>
          <w:b/>
          <w:bCs/>
          <w:color w:val="3D4F52"/>
          <w:sz w:val="30"/>
          <w:szCs w:val="30"/>
          <w:shd w:val="clear" w:color="auto" w:fill="FFFAF3"/>
          <w:lang w:eastAsia="ru-RU"/>
        </w:rPr>
      </w:pPr>
    </w:p>
    <w:p w:rsidR="006E7DA8" w:rsidRPr="006E7DA8" w:rsidRDefault="006E7DA8" w:rsidP="006E7DA8">
      <w:pPr>
        <w:shd w:val="clear" w:color="auto" w:fill="FFFAF3"/>
        <w:spacing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E7DA8">
        <w:rPr>
          <w:rFonts w:ascii="Verdana" w:eastAsia="Times New Roman" w:hAnsi="Verdana" w:cs="Times New Roman"/>
          <w:b/>
          <w:bCs/>
          <w:color w:val="3D4F52"/>
          <w:sz w:val="30"/>
          <w:szCs w:val="30"/>
          <w:shd w:val="clear" w:color="auto" w:fill="FFFAF3"/>
          <w:lang w:eastAsia="ru-RU"/>
        </w:rPr>
        <w:t>Технические требования для подготовки верстки или PDF-файлов, предоставляемых для печати</w:t>
      </w:r>
    </w:p>
    <w:p w:rsidR="006E7DA8" w:rsidRPr="006E7DA8" w:rsidRDefault="006E7DA8" w:rsidP="006E7DA8">
      <w:pPr>
        <w:shd w:val="clear" w:color="auto" w:fill="FFFAF3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r w:rsidRPr="006E7D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• При приеме макетов осуществляется автоматическая проверка файлов, которая выявляет не все перечисленные ниже ошибки. В связи с этим мы не гарантируем их стопроцентное отслеживание.</w:t>
      </w:r>
      <w:r w:rsidRPr="006E7D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br/>
        <w:t>• Макеты, не соответствующие данным требованиям, могут быть доработаны типографией без согласования с заказчиком.</w:t>
      </w:r>
      <w:r w:rsidRPr="006E7D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br/>
        <w:t>• При возникновении брака ввиду несоблюдения технических требований, вся ответственность ложится на сторону, предоставившую некорректный макет.</w:t>
      </w:r>
      <w:r w:rsidRPr="006E7D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br/>
        <w:t>• Гарантированный срок хранения принесённой вёрстки и PDF-файлов — 1 год.</w:t>
      </w:r>
    </w:p>
    <w:p w:rsidR="006E7DA8" w:rsidRPr="006E7DA8" w:rsidRDefault="006E7DA8" w:rsidP="006E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</w:p>
    <w:p w:rsidR="006E7DA8" w:rsidRPr="006E7DA8" w:rsidRDefault="006E7DA8" w:rsidP="006E7DA8">
      <w:pPr>
        <w:shd w:val="clear" w:color="auto" w:fill="FFFAF3"/>
        <w:spacing w:before="240" w:after="240" w:line="240" w:lineRule="auto"/>
        <w:jc w:val="center"/>
        <w:outlineLvl w:val="1"/>
        <w:rPr>
          <w:rFonts w:ascii="Verdana" w:eastAsia="Times New Roman" w:hAnsi="Verdana" w:cs="Times New Roman"/>
          <w:color w:val="3D4F52"/>
          <w:sz w:val="27"/>
          <w:szCs w:val="27"/>
          <w:lang w:eastAsia="ru-RU"/>
        </w:rPr>
      </w:pPr>
      <w:r w:rsidRPr="006E7DA8">
        <w:rPr>
          <w:rFonts w:ascii="Verdana" w:eastAsia="Times New Roman" w:hAnsi="Verdana" w:cs="Times New Roman"/>
          <w:color w:val="3D4F52"/>
          <w:sz w:val="27"/>
          <w:szCs w:val="27"/>
          <w:lang w:eastAsia="ru-RU"/>
        </w:rPr>
        <w:t>1. ПЕРЕДАЧА МАКЕТА В ТИПОГРАФИЮ</w:t>
      </w:r>
    </w:p>
    <w:p w:rsidR="006E7DA8" w:rsidRPr="006E7DA8" w:rsidRDefault="006E7DA8" w:rsidP="006E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1.1. по электронной почте;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1.2. через FTP-сервер типографии;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1.3. через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файлообменники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без рекламы, ожидания скачивания, ограничения скорости: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google.disk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,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yandex.disk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,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cloud.mail.ru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,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dropbox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,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sendspace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и т.п.;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1.4. на CD и DVD-дисках или любых других накопителях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c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USB-интерфейсом.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1.5. Мы гарантируем целостность полученного нами </w:t>
      </w:r>
      <w:proofErr w:type="gram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файла</w:t>
      </w:r>
      <w:proofErr w:type="gram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только если он упакован в архив.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</w:p>
    <w:p w:rsidR="006E7DA8" w:rsidRPr="006E7DA8" w:rsidRDefault="006E7DA8" w:rsidP="006E7DA8">
      <w:pPr>
        <w:shd w:val="clear" w:color="auto" w:fill="FFFAF3"/>
        <w:spacing w:before="240" w:after="240" w:line="240" w:lineRule="auto"/>
        <w:jc w:val="center"/>
        <w:outlineLvl w:val="1"/>
        <w:rPr>
          <w:rFonts w:ascii="Verdana" w:eastAsia="Times New Roman" w:hAnsi="Verdana" w:cs="Times New Roman"/>
          <w:color w:val="3D4F52"/>
          <w:sz w:val="27"/>
          <w:szCs w:val="27"/>
          <w:lang w:eastAsia="ru-RU"/>
        </w:rPr>
      </w:pPr>
      <w:r w:rsidRPr="006E7DA8">
        <w:rPr>
          <w:rFonts w:ascii="Verdana" w:eastAsia="Times New Roman" w:hAnsi="Verdana" w:cs="Times New Roman"/>
          <w:color w:val="3D4F52"/>
          <w:sz w:val="27"/>
          <w:szCs w:val="27"/>
          <w:lang w:eastAsia="ru-RU"/>
        </w:rPr>
        <w:t>2. ФОРМАТЫ ФАЙЛОВ</w:t>
      </w:r>
    </w:p>
    <w:p w:rsidR="006E7DA8" w:rsidRPr="006E7DA8" w:rsidRDefault="006E7DA8" w:rsidP="006E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2.1. Присылайте макет только в одном формате. При предоставлении одного макета в нескольких форматах увеличивается время на проверку всего высланного и в печать может пойти любой файл </w:t>
      </w:r>
      <w:proofErr w:type="gram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из</w:t>
      </w:r>
      <w:proofErr w:type="gram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предоставленных.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2.2. Форматы в порядке предпочтения: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</w:p>
    <w:p w:rsidR="006E7DA8" w:rsidRPr="006E7DA8" w:rsidRDefault="006E7DA8" w:rsidP="006E7DA8">
      <w:pPr>
        <w:numPr>
          <w:ilvl w:val="0"/>
          <w:numId w:val="1"/>
        </w:numPr>
        <w:shd w:val="clear" w:color="auto" w:fill="FFFAF3"/>
        <w:spacing w:before="100" w:beforeAutospacing="1" w:after="90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PDF;</w:t>
      </w:r>
    </w:p>
    <w:p w:rsidR="006E7DA8" w:rsidRPr="006E7DA8" w:rsidRDefault="006E7DA8" w:rsidP="006E7DA8">
      <w:pPr>
        <w:numPr>
          <w:ilvl w:val="0"/>
          <w:numId w:val="1"/>
        </w:numPr>
        <w:shd w:val="clear" w:color="auto" w:fill="FFFAF3"/>
        <w:spacing w:before="100" w:beforeAutospacing="1" w:after="90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Adobe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CC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InDesign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Illustrator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);</w:t>
      </w:r>
    </w:p>
    <w:p w:rsidR="006E7DA8" w:rsidRPr="006E7DA8" w:rsidRDefault="006E7DA8" w:rsidP="006E7DA8">
      <w:pPr>
        <w:numPr>
          <w:ilvl w:val="0"/>
          <w:numId w:val="1"/>
        </w:numPr>
        <w:shd w:val="clear" w:color="auto" w:fill="FFFAF3"/>
        <w:spacing w:before="100" w:beforeAutospacing="1" w:after="90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TIFF или PSD без слоёв (не рекомендуется для изображений, содержащих элементы малого размера, в т.ч. мелкий текст).</w:t>
      </w:r>
    </w:p>
    <w:p w:rsidR="006E7DA8" w:rsidRPr="006E7DA8" w:rsidRDefault="006E7DA8" w:rsidP="006E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2.3. Нежелательные форматы: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</w:p>
    <w:p w:rsidR="006E7DA8" w:rsidRPr="006E7DA8" w:rsidRDefault="006E7DA8" w:rsidP="006E7DA8">
      <w:pPr>
        <w:numPr>
          <w:ilvl w:val="0"/>
          <w:numId w:val="2"/>
        </w:numPr>
        <w:shd w:val="clear" w:color="auto" w:fill="FFFAF3"/>
        <w:spacing w:before="100" w:beforeAutospacing="1" w:after="90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proofErr w:type="gramStart"/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</w:t>
      </w:r>
      <w:proofErr w:type="gramEnd"/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orelDRAW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;</w:t>
      </w:r>
    </w:p>
    <w:p w:rsidR="006E7DA8" w:rsidRPr="006E7DA8" w:rsidRDefault="006E7DA8" w:rsidP="006E7DA8">
      <w:pPr>
        <w:numPr>
          <w:ilvl w:val="0"/>
          <w:numId w:val="2"/>
        </w:numPr>
        <w:shd w:val="clear" w:color="auto" w:fill="FFFAF3"/>
        <w:spacing w:before="100" w:beforeAutospacing="1" w:after="90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JPEG.</w:t>
      </w:r>
    </w:p>
    <w:p w:rsidR="006E7DA8" w:rsidRPr="006E7DA8" w:rsidRDefault="006E7DA8" w:rsidP="006E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2.4. Возможность использования других форматов согласовывается с представителем Подрядчика.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2.5. Создание PDF должно производиться с помощью встроенных средств экспорта (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save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as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PDF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,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export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to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PDF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) с настройками PDF/X-1a. Если макет свёрстан в программе, отсутствующей в вышеприведённом списке, создавайте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PDF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с помощью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Adobe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PDF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принтера. В противном случае типография не несёт ответственности за возможный брак (пропавшие объекты и т.п.).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2.6. Файлы должны иметь расширение той программы, в которой были сделаны (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ai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,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cdr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,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indd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и т.д.).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</w:p>
    <w:p w:rsidR="006E7DA8" w:rsidRPr="006E7DA8" w:rsidRDefault="006E7DA8" w:rsidP="006E7DA8">
      <w:pPr>
        <w:shd w:val="clear" w:color="auto" w:fill="FFFAF3"/>
        <w:spacing w:before="240" w:after="240" w:line="240" w:lineRule="auto"/>
        <w:jc w:val="center"/>
        <w:outlineLvl w:val="1"/>
        <w:rPr>
          <w:rFonts w:ascii="Verdana" w:eastAsia="Times New Roman" w:hAnsi="Verdana" w:cs="Times New Roman"/>
          <w:color w:val="3D4F52"/>
          <w:sz w:val="27"/>
          <w:szCs w:val="27"/>
          <w:lang w:eastAsia="ru-RU"/>
        </w:rPr>
      </w:pPr>
      <w:r w:rsidRPr="006E7DA8">
        <w:rPr>
          <w:rFonts w:ascii="Verdana" w:eastAsia="Times New Roman" w:hAnsi="Verdana" w:cs="Times New Roman"/>
          <w:color w:val="3D4F52"/>
          <w:sz w:val="27"/>
          <w:szCs w:val="27"/>
          <w:lang w:eastAsia="ru-RU"/>
        </w:rPr>
        <w:t>3. ОБЩИЕ ПРАВИЛА ВЁРСТКИ</w:t>
      </w:r>
    </w:p>
    <w:p w:rsidR="006E7DA8" w:rsidRPr="006E7DA8" w:rsidRDefault="006E7DA8" w:rsidP="006E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3.1. Макет должен находиться в центре листа, размер которого равен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послеобрезному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формату. Оборотная сторона макета должна находиться на следующем листе или в другом файле.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3.2. Элементы верстки, вплотную подходящие к обрезному формату, должны быть выпущены за обрез. Вынос за обрезной формат (вылет) должен составлять 3 мм, а для многостраничных изданий — 5 мм.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3.3. Располагайте значимую информацию не ближе 5 мм от линии реза, корешка или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скругления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. Радиус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скругления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— 5 мм.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3.4. Лицо и оборот макета определяются, исходя из расположения и порядка полос в вашем файле. Недопустимо предоставлять лицо и оборот в разных ориентациях. 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3.5. Нежелательно предоставлять файлы разворотами (кроме обложек и форзацев).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3.6. Для корректной фальцовки в буклетах с двумя фальцами третья (внутренняя) полоса должна быть меньше на 2-3 мм. 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3.7. Объекты типа "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symbol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" в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CorelDRAW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необходимо разделять на отдельные объекты.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3.8. При выводе игнорируются: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</w:p>
    <w:p w:rsidR="006E7DA8" w:rsidRPr="006E7DA8" w:rsidRDefault="006E7DA8" w:rsidP="006E7DA8">
      <w:pPr>
        <w:numPr>
          <w:ilvl w:val="0"/>
          <w:numId w:val="3"/>
        </w:numPr>
        <w:shd w:val="clear" w:color="auto" w:fill="FFFAF3"/>
        <w:spacing w:before="100" w:beforeAutospacing="1" w:after="90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Надписи, изображения и прочие объекты, созданные с помощью встроенных в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Adobe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Acrobat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инструментов (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Comment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tool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Typewriter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tool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Multimedia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tools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);</w:t>
      </w:r>
    </w:p>
    <w:p w:rsidR="006E7DA8" w:rsidRPr="006E7DA8" w:rsidRDefault="006E7DA8" w:rsidP="006E7DA8">
      <w:pPr>
        <w:numPr>
          <w:ilvl w:val="0"/>
          <w:numId w:val="3"/>
        </w:numPr>
        <w:shd w:val="clear" w:color="auto" w:fill="FFFAF3"/>
        <w:spacing w:before="100" w:beforeAutospacing="1" w:after="90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ICC-профили;</w:t>
      </w:r>
    </w:p>
    <w:p w:rsidR="006E7DA8" w:rsidRPr="006E7DA8" w:rsidRDefault="006E7DA8" w:rsidP="006E7DA8">
      <w:pPr>
        <w:numPr>
          <w:ilvl w:val="0"/>
          <w:numId w:val="3"/>
        </w:numPr>
        <w:shd w:val="clear" w:color="auto" w:fill="FFFAF3"/>
        <w:spacing w:before="100" w:beforeAutospacing="1" w:after="90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Оверпринты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</w:t>
      </w:r>
      <w:proofErr w:type="gramStart"/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заданные</w:t>
      </w:r>
      <w:proofErr w:type="gramEnd"/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пользователем;</w:t>
      </w:r>
    </w:p>
    <w:p w:rsidR="006E7DA8" w:rsidRPr="006E7DA8" w:rsidRDefault="006E7DA8" w:rsidP="006E7DA8">
      <w:pPr>
        <w:numPr>
          <w:ilvl w:val="0"/>
          <w:numId w:val="3"/>
        </w:numPr>
        <w:shd w:val="clear" w:color="auto" w:fill="FFFAF3"/>
        <w:spacing w:before="100" w:beforeAutospacing="1" w:after="90" w:line="240" w:lineRule="auto"/>
        <w:ind w:left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Комментарии к макету, содержащиеся в файле вёрстки.</w:t>
      </w:r>
    </w:p>
    <w:p w:rsidR="006E7DA8" w:rsidRPr="006E7DA8" w:rsidRDefault="006E7DA8" w:rsidP="006E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</w:p>
    <w:p w:rsidR="006E7DA8" w:rsidRPr="006E7DA8" w:rsidRDefault="006E7DA8" w:rsidP="006E7DA8">
      <w:pPr>
        <w:shd w:val="clear" w:color="auto" w:fill="FFFAF3"/>
        <w:spacing w:before="240" w:after="240" w:line="240" w:lineRule="auto"/>
        <w:jc w:val="center"/>
        <w:outlineLvl w:val="1"/>
        <w:rPr>
          <w:rFonts w:ascii="Verdana" w:eastAsia="Times New Roman" w:hAnsi="Verdana" w:cs="Times New Roman"/>
          <w:color w:val="3D4F52"/>
          <w:sz w:val="27"/>
          <w:szCs w:val="27"/>
          <w:lang w:eastAsia="ru-RU"/>
        </w:rPr>
      </w:pPr>
      <w:r w:rsidRPr="006E7DA8">
        <w:rPr>
          <w:rFonts w:ascii="Verdana" w:eastAsia="Times New Roman" w:hAnsi="Verdana" w:cs="Times New Roman"/>
          <w:color w:val="3D4F52"/>
          <w:sz w:val="27"/>
          <w:szCs w:val="27"/>
          <w:lang w:eastAsia="ru-RU"/>
        </w:rPr>
        <w:t>4. ЦВЕТ</w:t>
      </w:r>
    </w:p>
    <w:p w:rsidR="006E7DA8" w:rsidRPr="006E7DA8" w:rsidRDefault="006E7DA8" w:rsidP="006E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4.1. Цвет объектов макета должен быть задан в цветовых моделях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CMYK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или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Grayscale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. Использование иных цветовых моделей (RGB и пр.) может привести к искажению цвета.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4.2. Для печати дополнительными красками, в том числе металлизированными (серебро, бронза и т.п.), цвет указывается по шкале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Pantone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4.3. Сумма красок не должна превышать 300% для мелованной бумаги и 270% для немелованной.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4.4. Крупные по площади объекты чёрного цвета (например, плашки, текст размером больше 24pt) должны быть окрашены в т.н. «глубокий чёрный» (C60 M40 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lastRenderedPageBreak/>
        <w:t>Y40 K100).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4.5. Запрещено комбинирование в растяжках (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gradient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) разных цветовых пространств.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4.6. Нейтральные серые плашки обязательно должны содержать чёрную краску, желательно преобладающую над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триадными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</w:p>
    <w:p w:rsidR="006E7DA8" w:rsidRPr="006E7DA8" w:rsidRDefault="006E7DA8" w:rsidP="006E7DA8">
      <w:pPr>
        <w:shd w:val="clear" w:color="auto" w:fill="FFFAF3"/>
        <w:spacing w:before="240" w:after="240" w:line="240" w:lineRule="auto"/>
        <w:jc w:val="center"/>
        <w:outlineLvl w:val="1"/>
        <w:rPr>
          <w:rFonts w:ascii="Verdana" w:eastAsia="Times New Roman" w:hAnsi="Verdana" w:cs="Times New Roman"/>
          <w:color w:val="3D4F52"/>
          <w:sz w:val="27"/>
          <w:szCs w:val="27"/>
          <w:lang w:eastAsia="ru-RU"/>
        </w:rPr>
      </w:pPr>
      <w:r w:rsidRPr="006E7DA8">
        <w:rPr>
          <w:rFonts w:ascii="Verdana" w:eastAsia="Times New Roman" w:hAnsi="Verdana" w:cs="Times New Roman"/>
          <w:color w:val="3D4F52"/>
          <w:sz w:val="27"/>
          <w:szCs w:val="27"/>
          <w:lang w:eastAsia="ru-RU"/>
        </w:rPr>
        <w:t>5. РАБОЧИЕ CMYK-ПРОФИЛИ</w:t>
      </w:r>
    </w:p>
    <w:p w:rsidR="006E7DA8" w:rsidRPr="006E7DA8" w:rsidRDefault="006E7DA8" w:rsidP="006E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5.1. В типографии используются универсальные профили цветоделения, закреплённые в стандарте ГОСТ </w:t>
      </w:r>
      <w:proofErr w:type="gram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Р</w:t>
      </w:r>
      <w:proofErr w:type="gram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54766-2011 (ISO 12647-2:2004).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5.2. Профиль для мелованной бумаги — Fogra39.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5.3. Профиль для немелованной бумаги — Fogra47.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5.4. Для цветоделения изображений с нейтральным серым фоном рекомендуется использовать профиль с тяжёлой генерацией чёрного. 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</w:p>
    <w:p w:rsidR="006E7DA8" w:rsidRPr="006E7DA8" w:rsidRDefault="006E7DA8" w:rsidP="006E7DA8">
      <w:pPr>
        <w:shd w:val="clear" w:color="auto" w:fill="FFFAF3"/>
        <w:spacing w:before="240" w:after="240" w:line="240" w:lineRule="auto"/>
        <w:jc w:val="center"/>
        <w:outlineLvl w:val="1"/>
        <w:rPr>
          <w:rFonts w:ascii="Verdana" w:eastAsia="Times New Roman" w:hAnsi="Verdana" w:cs="Times New Roman"/>
          <w:color w:val="3D4F52"/>
          <w:sz w:val="27"/>
          <w:szCs w:val="27"/>
          <w:lang w:eastAsia="ru-RU"/>
        </w:rPr>
      </w:pPr>
      <w:r w:rsidRPr="006E7DA8">
        <w:rPr>
          <w:rFonts w:ascii="Verdana" w:eastAsia="Times New Roman" w:hAnsi="Verdana" w:cs="Times New Roman"/>
          <w:color w:val="3D4F52"/>
          <w:sz w:val="27"/>
          <w:szCs w:val="27"/>
          <w:lang w:eastAsia="ru-RU"/>
        </w:rPr>
        <w:t>6. РАСТРОВЫЕ ФОРМАТЫ И СВЯЗАННЫЕ С МАКЕТОМ ФАЙЛЫ</w:t>
      </w:r>
    </w:p>
    <w:p w:rsidR="006E7DA8" w:rsidRPr="006E7DA8" w:rsidRDefault="006E7DA8" w:rsidP="006E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6.1. Разрешение изображений должно лежать в диапазоне 260—400ppi. Мы оставляем за собой право уменьшить избыточное разрешение до 350ppi.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6.2. Не рекомендуется использование изображений с глубиной цвета больше 8 бит на канал.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6.3. Запрещается использовать OLE-объекты.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6.4. Все связанные с макетом файлы должны быть собраны в одну папку, эта же папка должна содержать файл верстки.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6.5. Изображения в макетах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CorelDRAW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должны быть внедрены в вёрстку.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6.6. Вёрстка в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CorelDRAW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не должна содержать изображения в формате EPS.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6.7. Изображения не должны содержать слои, профили, пути и </w:t>
      </w:r>
      <w:proofErr w:type="spellStart"/>
      <w:proofErr w:type="gram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альфа-каналы</w:t>
      </w:r>
      <w:proofErr w:type="spellEnd"/>
      <w:proofErr w:type="gram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6.8. В случае печати в 5 и более красок изображения должны иметь дополнительные каналы, названные соответствующими цветами по шкале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Pantone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</w:p>
    <w:p w:rsidR="006E7DA8" w:rsidRPr="006E7DA8" w:rsidRDefault="006E7DA8" w:rsidP="006E7DA8">
      <w:pPr>
        <w:shd w:val="clear" w:color="auto" w:fill="FFFAF3"/>
        <w:spacing w:before="240" w:after="240" w:line="240" w:lineRule="auto"/>
        <w:jc w:val="center"/>
        <w:outlineLvl w:val="1"/>
        <w:rPr>
          <w:rFonts w:ascii="Verdana" w:eastAsia="Times New Roman" w:hAnsi="Verdana" w:cs="Times New Roman"/>
          <w:color w:val="3D4F52"/>
          <w:sz w:val="27"/>
          <w:szCs w:val="27"/>
          <w:lang w:eastAsia="ru-RU"/>
        </w:rPr>
      </w:pPr>
      <w:r w:rsidRPr="006E7DA8">
        <w:rPr>
          <w:rFonts w:ascii="Verdana" w:eastAsia="Times New Roman" w:hAnsi="Verdana" w:cs="Times New Roman"/>
          <w:color w:val="3D4F52"/>
          <w:sz w:val="27"/>
          <w:szCs w:val="27"/>
          <w:lang w:eastAsia="ru-RU"/>
        </w:rPr>
        <w:t>7. ЛИНИИ И МЕЛКИЕ ОБЪЕКТЫ</w:t>
      </w:r>
    </w:p>
    <w:p w:rsidR="006E7DA8" w:rsidRPr="006E7DA8" w:rsidRDefault="006E7DA8" w:rsidP="006E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7.1. Мелкие объекты, мелкий текст (до 6pt) и тонкие линии (до 0.5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pt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) рекомендуется окрашивать только одной из четырех составляющих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CMYK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(или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Pantone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с плотностью краски 100%). Составной цвет может привести к появлению цветных ореолов.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7.2. Не рекомендуется выворотка мелких объектов, мелких текстов и тонких линий на составном фоне.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7.3. Толщина одноцветной линии должна быть больше 0,1 мм (0,25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pt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). Линии меньшей толщины могут не пропечататься или пропечататься частично.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7.4. Толщина всех линий автоматически увеличивается до 0,25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pt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, если она меньше этого значения. Линии тоньше 0.01pt удаляются.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</w:p>
    <w:p w:rsidR="006E7DA8" w:rsidRPr="006E7DA8" w:rsidRDefault="006E7DA8" w:rsidP="006E7DA8">
      <w:pPr>
        <w:shd w:val="clear" w:color="auto" w:fill="FFFAF3"/>
        <w:spacing w:before="240" w:after="240" w:line="240" w:lineRule="auto"/>
        <w:jc w:val="center"/>
        <w:outlineLvl w:val="1"/>
        <w:rPr>
          <w:rFonts w:ascii="Verdana" w:eastAsia="Times New Roman" w:hAnsi="Verdana" w:cs="Times New Roman"/>
          <w:color w:val="3D4F52"/>
          <w:sz w:val="27"/>
          <w:szCs w:val="27"/>
          <w:lang w:eastAsia="ru-RU"/>
        </w:rPr>
      </w:pPr>
      <w:r w:rsidRPr="006E7DA8">
        <w:rPr>
          <w:rFonts w:ascii="Verdana" w:eastAsia="Times New Roman" w:hAnsi="Verdana" w:cs="Times New Roman"/>
          <w:color w:val="3D4F52"/>
          <w:sz w:val="27"/>
          <w:szCs w:val="27"/>
          <w:lang w:eastAsia="ru-RU"/>
        </w:rPr>
        <w:t>8. ШРИФТЫ</w:t>
      </w:r>
    </w:p>
    <w:p w:rsidR="006E7DA8" w:rsidRPr="006E7DA8" w:rsidRDefault="006E7DA8" w:rsidP="006E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8.1. Наличие шрифтов допустимо только в программе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InDesign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или в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PS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-/PDF-файлах. Во всех остальных случаях переводите шрифты в кривые.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8.2. Системные шрифты, такие, как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Arial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,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Courier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,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Times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,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Symbol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,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Windings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,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Tahoma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использовать нежелательно.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</w:p>
    <w:p w:rsidR="006E7DA8" w:rsidRPr="006E7DA8" w:rsidRDefault="006E7DA8" w:rsidP="006E7DA8">
      <w:pPr>
        <w:shd w:val="clear" w:color="auto" w:fill="FFFAF3"/>
        <w:spacing w:before="240" w:after="240" w:line="240" w:lineRule="auto"/>
        <w:jc w:val="center"/>
        <w:outlineLvl w:val="1"/>
        <w:rPr>
          <w:rFonts w:ascii="Verdana" w:eastAsia="Times New Roman" w:hAnsi="Verdana" w:cs="Times New Roman"/>
          <w:color w:val="3D4F52"/>
          <w:sz w:val="27"/>
          <w:szCs w:val="27"/>
          <w:lang w:eastAsia="ru-RU"/>
        </w:rPr>
      </w:pPr>
      <w:r w:rsidRPr="006E7DA8">
        <w:rPr>
          <w:rFonts w:ascii="Verdana" w:eastAsia="Times New Roman" w:hAnsi="Verdana" w:cs="Times New Roman"/>
          <w:color w:val="3D4F52"/>
          <w:sz w:val="27"/>
          <w:szCs w:val="27"/>
          <w:lang w:eastAsia="ru-RU"/>
        </w:rPr>
        <w:t>9. ИСПОЛЬЗОВАНИЕ ЭФФЕКТОВ В ПРОГРАММАХ ВЁРСТКИ</w:t>
      </w:r>
    </w:p>
    <w:p w:rsidR="006E7DA8" w:rsidRPr="006E7DA8" w:rsidRDefault="006E7DA8" w:rsidP="006E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9.1. Недопустимо использование встроенных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Pattern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,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Texture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и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Postscript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заливок.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9.2. При использовании таких эффектов, как прозрачность, тень, линза,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gradient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mesh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и т.п. все элементы, содержащие перечисленные эффекты, необходимо растрировать с фоном в единое растровое изображение.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9.3. Не используйте прозрачность с изображениями, окрашенными в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спотовые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цвета (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monotone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,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duotone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и т.д.).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</w:p>
    <w:p w:rsidR="006E7DA8" w:rsidRPr="006E7DA8" w:rsidRDefault="006E7DA8" w:rsidP="006E7DA8">
      <w:pPr>
        <w:shd w:val="clear" w:color="auto" w:fill="FFFAF3"/>
        <w:spacing w:before="240" w:after="240" w:line="240" w:lineRule="auto"/>
        <w:jc w:val="center"/>
        <w:outlineLvl w:val="1"/>
        <w:rPr>
          <w:rFonts w:ascii="Verdana" w:eastAsia="Times New Roman" w:hAnsi="Verdana" w:cs="Times New Roman"/>
          <w:color w:val="3D4F52"/>
          <w:sz w:val="27"/>
          <w:szCs w:val="27"/>
          <w:lang w:eastAsia="ru-RU"/>
        </w:rPr>
      </w:pPr>
      <w:r w:rsidRPr="006E7DA8">
        <w:rPr>
          <w:rFonts w:ascii="Verdana" w:eastAsia="Times New Roman" w:hAnsi="Verdana" w:cs="Times New Roman"/>
          <w:color w:val="3D4F52"/>
          <w:sz w:val="27"/>
          <w:szCs w:val="27"/>
          <w:lang w:eastAsia="ru-RU"/>
        </w:rPr>
        <w:t>10. ТРЕППИНГ</w:t>
      </w:r>
    </w:p>
    <w:p w:rsidR="006E7DA8" w:rsidRPr="006E7DA8" w:rsidRDefault="006E7DA8" w:rsidP="006E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10.1.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Треппинг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макета происходит на этапе растрирования в нашей типографии.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10.2. Предоставление макета с уже </w:t>
      </w:r>
      <w:proofErr w:type="gram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выполненным</w:t>
      </w:r>
      <w:proofErr w:type="gram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треппингом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запрещено во избежание непредсказуемых результатов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</w:p>
    <w:p w:rsidR="006E7DA8" w:rsidRPr="006E7DA8" w:rsidRDefault="006E7DA8" w:rsidP="006E7DA8">
      <w:pPr>
        <w:shd w:val="clear" w:color="auto" w:fill="FFFAF3"/>
        <w:spacing w:before="240" w:after="240" w:line="240" w:lineRule="auto"/>
        <w:jc w:val="center"/>
        <w:outlineLvl w:val="1"/>
        <w:rPr>
          <w:rFonts w:ascii="Verdana" w:eastAsia="Times New Roman" w:hAnsi="Verdana" w:cs="Times New Roman"/>
          <w:color w:val="3D4F52"/>
          <w:sz w:val="27"/>
          <w:szCs w:val="27"/>
          <w:lang w:eastAsia="ru-RU"/>
        </w:rPr>
      </w:pPr>
      <w:r w:rsidRPr="006E7DA8">
        <w:rPr>
          <w:rFonts w:ascii="Verdana" w:eastAsia="Times New Roman" w:hAnsi="Verdana" w:cs="Times New Roman"/>
          <w:color w:val="3D4F52"/>
          <w:sz w:val="27"/>
          <w:szCs w:val="27"/>
          <w:lang w:eastAsia="ru-RU"/>
        </w:rPr>
        <w:t>11. ТИСНЕНИЕ, ЛАК И ВЫРУБКА</w:t>
      </w:r>
    </w:p>
    <w:p w:rsidR="006E7DA8" w:rsidRPr="006E7DA8" w:rsidRDefault="006E7DA8" w:rsidP="006E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11.1. Лак, тиснение и вырубка должны быть обозначены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спотовыми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цветами соответствующих названий (например, "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Lak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", "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Cut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"). Объекты должны быть векторными и иметь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оверпринт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11.2. Минимальная толщина линий — 0,3 мм.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11.3. Расстояние между элементами изображения — не менее 0,3 мм.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</w:p>
    <w:p w:rsidR="006E7DA8" w:rsidRPr="006E7DA8" w:rsidRDefault="006E7DA8" w:rsidP="006E7DA8">
      <w:pPr>
        <w:shd w:val="clear" w:color="auto" w:fill="FFFAF3"/>
        <w:spacing w:before="240" w:after="240" w:line="240" w:lineRule="auto"/>
        <w:jc w:val="center"/>
        <w:outlineLvl w:val="1"/>
        <w:rPr>
          <w:rFonts w:ascii="Verdana" w:eastAsia="Times New Roman" w:hAnsi="Verdana" w:cs="Times New Roman"/>
          <w:color w:val="3D4F52"/>
          <w:sz w:val="27"/>
          <w:szCs w:val="27"/>
          <w:lang w:eastAsia="ru-RU"/>
        </w:rPr>
      </w:pPr>
      <w:r w:rsidRPr="006E7DA8">
        <w:rPr>
          <w:rFonts w:ascii="Verdana" w:eastAsia="Times New Roman" w:hAnsi="Verdana" w:cs="Times New Roman"/>
          <w:color w:val="3D4F52"/>
          <w:sz w:val="27"/>
          <w:szCs w:val="27"/>
          <w:lang w:eastAsia="ru-RU"/>
        </w:rPr>
        <w:t>12. МНОГОСТРАНИЧНАЯ ПРОДУКЦИЯ</w:t>
      </w:r>
    </w:p>
    <w:p w:rsidR="006E7DA8" w:rsidRPr="006E7DA8" w:rsidRDefault="006E7DA8" w:rsidP="006E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proofErr w:type="spellStart"/>
      <w:r w:rsidRPr="006E7DA8">
        <w:rPr>
          <w:rFonts w:ascii="Verdana" w:eastAsia="Times New Roman" w:hAnsi="Verdana" w:cs="Times New Roman"/>
          <w:b/>
          <w:bCs/>
          <w:color w:val="333333"/>
          <w:sz w:val="21"/>
          <w:szCs w:val="21"/>
          <w:shd w:val="clear" w:color="auto" w:fill="FFFAF3"/>
          <w:lang w:eastAsia="ru-RU"/>
        </w:rPr>
        <w:t>КБС</w:t>
      </w:r>
      <w:proofErr w:type="spellEnd"/>
      <w:r w:rsidRPr="006E7DA8">
        <w:rPr>
          <w:rFonts w:ascii="Verdana" w:eastAsia="Times New Roman" w:hAnsi="Verdana" w:cs="Times New Roman"/>
          <w:b/>
          <w:bCs/>
          <w:color w:val="333333"/>
          <w:sz w:val="21"/>
          <w:szCs w:val="21"/>
          <w:shd w:val="clear" w:color="auto" w:fill="FFFAF3"/>
          <w:lang w:eastAsia="ru-RU"/>
        </w:rPr>
        <w:t xml:space="preserve"> (сборка на </w:t>
      </w:r>
      <w:proofErr w:type="spellStart"/>
      <w:r w:rsidRPr="006E7DA8">
        <w:rPr>
          <w:rFonts w:ascii="Verdana" w:eastAsia="Times New Roman" w:hAnsi="Verdana" w:cs="Times New Roman"/>
          <w:b/>
          <w:bCs/>
          <w:color w:val="333333"/>
          <w:sz w:val="21"/>
          <w:szCs w:val="21"/>
          <w:shd w:val="clear" w:color="auto" w:fill="FFFAF3"/>
          <w:lang w:eastAsia="ru-RU"/>
        </w:rPr>
        <w:t>термоклей</w:t>
      </w:r>
      <w:proofErr w:type="spellEnd"/>
      <w:r w:rsidRPr="006E7DA8">
        <w:rPr>
          <w:rFonts w:ascii="Verdana" w:eastAsia="Times New Roman" w:hAnsi="Verdana" w:cs="Times New Roman"/>
          <w:b/>
          <w:bCs/>
          <w:color w:val="333333"/>
          <w:sz w:val="21"/>
          <w:szCs w:val="21"/>
          <w:shd w:val="clear" w:color="auto" w:fill="FFFAF3"/>
          <w:lang w:eastAsia="ru-RU"/>
        </w:rPr>
        <w:t>)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12.1. Боковая проклейка корешка уменьшает полезную площадь внутренних полос обложки, а также первой и последней полосы блока на 7-9 мм со стороны корешка.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12.2. Обложка для сборки на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термоклей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должна предоставляться разворотом (4+1, 2+3 страницы обложки) с учетом толщины корешка.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12.3. В центре внутреннего разворота обложки находится клеевая зона шириной в корешок плюс 8 мм. В ней запрещено размещать какие-либо объекты.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12.4. При вёрстке следует учитывать, что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термоклеевое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крепление скрадывает около 3 мм полезной площади полосы в корешок.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b/>
          <w:bCs/>
          <w:color w:val="333333"/>
          <w:sz w:val="21"/>
          <w:szCs w:val="21"/>
          <w:shd w:val="clear" w:color="auto" w:fill="FFFAF3"/>
          <w:lang w:eastAsia="ru-RU"/>
        </w:rPr>
        <w:t>ВШРА (сборка на скрепку)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12.5. Учитывайте допуски совмещения разворотов при вёрстке брошюр на скрепку. Например, нежелательно размещение тонких линий или портретов с переходом с полосы на полосу.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b/>
          <w:bCs/>
          <w:color w:val="333333"/>
          <w:sz w:val="21"/>
          <w:szCs w:val="21"/>
          <w:shd w:val="clear" w:color="auto" w:fill="FFFAF3"/>
          <w:lang w:eastAsia="ru-RU"/>
        </w:rPr>
        <w:lastRenderedPageBreak/>
        <w:t>Сборка на пружину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12.6. Край перфорации под пружину обычно находится в 6-8 мм от обрезного формата изделия.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</w:p>
    <w:p w:rsidR="006E7DA8" w:rsidRPr="006E7DA8" w:rsidRDefault="006E7DA8" w:rsidP="006E7DA8">
      <w:pPr>
        <w:shd w:val="clear" w:color="auto" w:fill="FFFAF3"/>
        <w:spacing w:before="240" w:after="240" w:line="240" w:lineRule="auto"/>
        <w:jc w:val="center"/>
        <w:outlineLvl w:val="1"/>
        <w:rPr>
          <w:rFonts w:ascii="Verdana" w:eastAsia="Times New Roman" w:hAnsi="Verdana" w:cs="Times New Roman"/>
          <w:color w:val="3D4F52"/>
          <w:sz w:val="27"/>
          <w:szCs w:val="27"/>
          <w:lang w:eastAsia="ru-RU"/>
        </w:rPr>
      </w:pPr>
      <w:r w:rsidRPr="006E7DA8">
        <w:rPr>
          <w:rFonts w:ascii="Verdana" w:eastAsia="Times New Roman" w:hAnsi="Verdana" w:cs="Times New Roman"/>
          <w:color w:val="3D4F52"/>
          <w:sz w:val="27"/>
          <w:szCs w:val="27"/>
          <w:lang w:eastAsia="ru-RU"/>
        </w:rPr>
        <w:t>13. ЦВЕТОПРОБА</w:t>
      </w:r>
    </w:p>
    <w:p w:rsidR="006E7DA8" w:rsidRPr="006E7DA8" w:rsidRDefault="006E7DA8" w:rsidP="006E7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13.1.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Цветопроба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должна соответствовать нормам и допускам ISO 12647-7: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13.1.1. На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цветопробе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обязательно должна присутствовать и соответствовать допускам ISO 12647-7 контрольная шкала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Fogra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Media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Wedge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CMYK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v3.0.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Цветопробы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с отсутствующей или не соответствующей ISO 12647-7 контрольной шкалой не считаются образцом цвета. Также стоит учитывать, что у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цветопробы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даже при идеальном хранении существует срок годности (около 30 дней), после которого цвета начинают искажаться.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13.1.2. Обязателен прикрепленный отчет о проверке на соответствие шкалы стандарту.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13.2. Если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цветопроба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или образец не соответствуют требованиям стандарта, то печать с ориентиром на них может происходить только в присутствии представителя заказчика на приладке с утверждением первого тиражного листа. Нормативное время приладки — не более 30 минут. 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13.3. Соответствие тиражного листа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цветопробе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проверяется путём колориметрического замера контрольных шкал, согласно требованиям ГОСТ </w:t>
      </w:r>
      <w:proofErr w:type="gram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Р</w:t>
      </w:r>
      <w:proofErr w:type="gram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54766-2011.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13.4. Для максимальной предсказуемости цвета рекомендуем заказать у нас тестовую печать на той же бумаге и печатной машине, на которой будет печататься основной тираж. Это гарантирует наилучшее возможное визуальное совпадение.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</w:p>
    <w:p w:rsidR="006E7DA8" w:rsidRPr="006E7DA8" w:rsidRDefault="006E7DA8" w:rsidP="006E7DA8">
      <w:pPr>
        <w:shd w:val="clear" w:color="auto" w:fill="FFFAF3"/>
        <w:spacing w:before="240" w:after="240" w:line="240" w:lineRule="auto"/>
        <w:jc w:val="center"/>
        <w:outlineLvl w:val="1"/>
        <w:rPr>
          <w:rFonts w:ascii="Verdana" w:eastAsia="Times New Roman" w:hAnsi="Verdana" w:cs="Times New Roman"/>
          <w:color w:val="3D4F52"/>
          <w:sz w:val="27"/>
          <w:szCs w:val="27"/>
          <w:lang w:eastAsia="ru-RU"/>
        </w:rPr>
      </w:pPr>
      <w:r w:rsidRPr="006E7DA8">
        <w:rPr>
          <w:rFonts w:ascii="Verdana" w:eastAsia="Times New Roman" w:hAnsi="Verdana" w:cs="Times New Roman"/>
          <w:color w:val="3D4F52"/>
          <w:sz w:val="27"/>
          <w:szCs w:val="27"/>
          <w:lang w:eastAsia="ru-RU"/>
        </w:rPr>
        <w:t>14. ДОПУСКИ И ТЕХНИЧЕСКИЕ НОРМЫ</w:t>
      </w:r>
    </w:p>
    <w:p w:rsidR="00F2676F" w:rsidRDefault="006E7DA8" w:rsidP="006E7DA8">
      <w:pPr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</w:pP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14.1. Резка и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скругление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: без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ламинирования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не более 1 мм, с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ламинированием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не более 1,5 мм.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14.2. Трехсторонняя обрезка изделий: до 2 мм.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14.3.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Несовмещение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разворотов при сборке брошюр на скрепку: не более 1,5 мм.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14.4. Точность фальцовки: не более 1 мм.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14.5. Допустимое отклонение при вырубке: до 1,5 мм.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14.6. Точность совмещения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конгрева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 и тиснения с изображением: до 1 мм.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14.7. Точность совмещения выборочного </w:t>
      </w:r>
      <w:proofErr w:type="spellStart"/>
      <w:proofErr w:type="gram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УФ-лака</w:t>
      </w:r>
      <w:proofErr w:type="spellEnd"/>
      <w:proofErr w:type="gram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: до 1,5 мм.</w:t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 xml:space="preserve">14.8. Не рекомендуется использование в дизайне крупных по площади одноцветных плашек из-за возможности проявления эффекта </w:t>
      </w:r>
      <w:proofErr w:type="spellStart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шаблонирования</w:t>
      </w:r>
      <w:proofErr w:type="spellEnd"/>
      <w:r w:rsidRPr="006E7DA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  <w:t>, не являющегося браком. Качественная печать таких макетов возможна, но может повлечь за собой удорожание тиража</w:t>
      </w:r>
    </w:p>
    <w:p w:rsidR="006E7DA8" w:rsidRDefault="006E7DA8" w:rsidP="006E7DA8">
      <w:pPr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</w:pPr>
    </w:p>
    <w:p w:rsidR="006E7DA8" w:rsidRDefault="006E7DA8" w:rsidP="006E7DA8">
      <w:pPr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</w:pPr>
    </w:p>
    <w:p w:rsidR="006E7DA8" w:rsidRDefault="006E7DA8" w:rsidP="006E7DA8">
      <w:pPr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AF3"/>
          <w:lang w:eastAsia="ru-RU"/>
        </w:rPr>
      </w:pPr>
    </w:p>
    <w:sectPr w:rsidR="006E7DA8" w:rsidSect="00F2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0B6"/>
    <w:multiLevelType w:val="multilevel"/>
    <w:tmpl w:val="4966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C24342"/>
    <w:multiLevelType w:val="multilevel"/>
    <w:tmpl w:val="1C86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8F2677"/>
    <w:multiLevelType w:val="multilevel"/>
    <w:tmpl w:val="BC54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DA8"/>
    <w:rsid w:val="006E7DA8"/>
    <w:rsid w:val="00AB1F21"/>
    <w:rsid w:val="00B04F6D"/>
    <w:rsid w:val="00F2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6F"/>
  </w:style>
  <w:style w:type="paragraph" w:styleId="2">
    <w:name w:val="heading 2"/>
    <w:basedOn w:val="a"/>
    <w:link w:val="20"/>
    <w:uiPriority w:val="9"/>
    <w:qFormat/>
    <w:rsid w:val="006E7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D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E7D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92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1489</Words>
  <Characters>8489</Characters>
  <Application>Microsoft Office Word</Application>
  <DocSecurity>0</DocSecurity>
  <Lines>70</Lines>
  <Paragraphs>19</Paragraphs>
  <ScaleCrop>false</ScaleCrop>
  <Company/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 Екатерина</dc:creator>
  <cp:lastModifiedBy>Бегинин Максим</cp:lastModifiedBy>
  <cp:revision>2</cp:revision>
  <dcterms:created xsi:type="dcterms:W3CDTF">2018-11-01T08:20:00Z</dcterms:created>
  <dcterms:modified xsi:type="dcterms:W3CDTF">2018-11-01T08:20:00Z</dcterms:modified>
</cp:coreProperties>
</file>